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66023" w14:textId="0888E5E7" w:rsidR="00E4795E" w:rsidRPr="00E4795E" w:rsidRDefault="00E4795E">
      <w:pPr>
        <w:rPr>
          <w:rFonts w:eastAsiaTheme="minorHAnsi"/>
        </w:rPr>
      </w:pPr>
      <w:r w:rsidRPr="00E4795E">
        <w:rPr>
          <w:rFonts w:eastAsiaTheme="minorHAnsi" w:hint="eastAsia"/>
        </w:rPr>
        <w:t>メール会議議事録</w:t>
      </w:r>
      <w:r w:rsidR="0006221E">
        <w:rPr>
          <w:rFonts w:eastAsiaTheme="minorHAnsi" w:hint="eastAsia"/>
        </w:rPr>
        <w:t>（コロナの影響で3月の応用物学会春季学術講演会が中止になり、これを持って第3回役員会の代替とする）</w:t>
      </w:r>
    </w:p>
    <w:p w14:paraId="3D7546A1" w14:textId="063B1F8F" w:rsidR="00E4795E" w:rsidRPr="00E4795E" w:rsidRDefault="00E4795E">
      <w:pPr>
        <w:rPr>
          <w:rFonts w:eastAsiaTheme="minorHAnsi"/>
        </w:rPr>
      </w:pPr>
      <w:r w:rsidRPr="00E4795E">
        <w:rPr>
          <w:rFonts w:eastAsiaTheme="minorHAnsi" w:hint="eastAsia"/>
        </w:rPr>
        <w:t>期間：2020年5月4日～</w:t>
      </w:r>
      <w:r w:rsidR="00F401F6">
        <w:rPr>
          <w:rFonts w:eastAsiaTheme="minorHAnsi" w:hint="eastAsia"/>
        </w:rPr>
        <w:t>６月18日</w:t>
      </w:r>
    </w:p>
    <w:p w14:paraId="54868566" w14:textId="77777777" w:rsidR="00E4795E" w:rsidRPr="00E4795E" w:rsidRDefault="00E4795E">
      <w:pPr>
        <w:rPr>
          <w:rFonts w:eastAsiaTheme="minorHAnsi"/>
        </w:rPr>
      </w:pPr>
    </w:p>
    <w:p w14:paraId="75BEF0C7" w14:textId="314F9150" w:rsidR="00E4795E" w:rsidRPr="00E4795E" w:rsidRDefault="00E4795E">
      <w:pPr>
        <w:rPr>
          <w:rFonts w:asciiTheme="majorHAnsi" w:eastAsiaTheme="majorHAnsi" w:hAnsiTheme="majorHAnsi"/>
        </w:rPr>
      </w:pPr>
      <w:r w:rsidRPr="00E4795E">
        <w:rPr>
          <w:rFonts w:asciiTheme="majorHAnsi" w:eastAsiaTheme="majorHAnsi" w:hAnsiTheme="majorHAnsi" w:hint="eastAsia"/>
        </w:rPr>
        <w:t>報告</w:t>
      </w:r>
    </w:p>
    <w:p w14:paraId="21B37FDF" w14:textId="237247FB" w:rsidR="00E4795E" w:rsidRPr="00E4795E" w:rsidRDefault="00E4795E" w:rsidP="00E4795E">
      <w:pPr>
        <w:pStyle w:val="Web"/>
        <w:shd w:val="clear" w:color="auto" w:fill="FFFFFF"/>
        <w:spacing w:before="0" w:beforeAutospacing="0" w:after="0" w:afterAutospacing="0"/>
        <w:jc w:val="both"/>
        <w:rPr>
          <w:rFonts w:asciiTheme="minorHAnsi" w:eastAsiaTheme="minorHAnsi" w:hAnsiTheme="minorHAnsi"/>
          <w:color w:val="201F1E"/>
          <w:sz w:val="21"/>
          <w:szCs w:val="21"/>
        </w:rPr>
      </w:pPr>
      <w:r w:rsidRPr="00E4795E">
        <w:rPr>
          <w:rFonts w:asciiTheme="minorHAnsi" w:eastAsiaTheme="minorHAnsi" w:hAnsiTheme="minorHAnsi" w:hint="eastAsia"/>
          <w:color w:val="201F1E"/>
          <w:sz w:val="21"/>
          <w:szCs w:val="21"/>
        </w:rPr>
        <w:t>報告</w:t>
      </w:r>
      <w:r w:rsidRPr="00E4795E">
        <w:rPr>
          <w:rFonts w:asciiTheme="minorHAnsi" w:eastAsiaTheme="minorHAnsi" w:hAnsiTheme="minorHAnsi" w:hint="eastAsia"/>
          <w:color w:val="201F1E"/>
          <w:sz w:val="21"/>
          <w:szCs w:val="21"/>
          <w:bdr w:val="none" w:sz="0" w:space="0" w:color="auto" w:frame="1"/>
        </w:rPr>
        <w:t>1</w:t>
      </w:r>
      <w:r w:rsidRPr="00E4795E">
        <w:rPr>
          <w:rFonts w:asciiTheme="minorHAnsi" w:eastAsiaTheme="minorHAnsi" w:hAnsiTheme="minorHAnsi" w:hint="eastAsia"/>
          <w:color w:val="201F1E"/>
          <w:sz w:val="21"/>
          <w:szCs w:val="21"/>
        </w:rPr>
        <w:t>：支部役員名簿について</w:t>
      </w:r>
    </w:p>
    <w:p w14:paraId="72402300" w14:textId="7E40A851" w:rsidR="00E4795E" w:rsidRPr="00E4795E" w:rsidRDefault="00E4795E" w:rsidP="00E4795E">
      <w:pPr>
        <w:pStyle w:val="Web"/>
        <w:shd w:val="clear" w:color="auto" w:fill="FFFFFF"/>
        <w:spacing w:before="0" w:beforeAutospacing="0" w:after="0" w:afterAutospacing="0"/>
        <w:jc w:val="both"/>
        <w:rPr>
          <w:rFonts w:asciiTheme="minorHAnsi" w:eastAsiaTheme="minorHAnsi" w:hAnsiTheme="minorHAnsi"/>
          <w:color w:val="201F1E"/>
          <w:sz w:val="21"/>
          <w:szCs w:val="21"/>
        </w:rPr>
      </w:pPr>
      <w:r w:rsidRPr="00E4795E">
        <w:rPr>
          <w:rFonts w:asciiTheme="minorHAnsi" w:eastAsiaTheme="minorHAnsi" w:hAnsiTheme="minorHAnsi" w:hint="eastAsia"/>
          <w:color w:val="201F1E"/>
          <w:sz w:val="21"/>
          <w:szCs w:val="21"/>
        </w:rPr>
        <w:t>添付資料の通り、2020年度の役員について確認した。</w:t>
      </w:r>
    </w:p>
    <w:p w14:paraId="7E3D4FA5" w14:textId="77777777" w:rsidR="00E4795E" w:rsidRPr="00E4795E" w:rsidRDefault="00E4795E" w:rsidP="00E4795E">
      <w:pPr>
        <w:pStyle w:val="Web"/>
        <w:shd w:val="clear" w:color="auto" w:fill="FFFFFF"/>
        <w:spacing w:before="0" w:beforeAutospacing="0" w:after="0" w:afterAutospacing="0"/>
        <w:jc w:val="both"/>
        <w:rPr>
          <w:rFonts w:asciiTheme="minorHAnsi" w:eastAsiaTheme="minorHAnsi" w:hAnsiTheme="minorHAnsi"/>
          <w:color w:val="201F1E"/>
          <w:sz w:val="21"/>
          <w:szCs w:val="21"/>
        </w:rPr>
      </w:pPr>
      <w:r w:rsidRPr="00E4795E">
        <w:rPr>
          <w:rFonts w:asciiTheme="minorHAnsi" w:eastAsiaTheme="minorHAnsi" w:hAnsiTheme="minorHAnsi" w:hint="eastAsia"/>
          <w:color w:val="201F1E"/>
          <w:sz w:val="21"/>
          <w:szCs w:val="21"/>
          <w:bdr w:val="none" w:sz="0" w:space="0" w:color="auto" w:frame="1"/>
        </w:rPr>
        <w:t> </w:t>
      </w:r>
    </w:p>
    <w:p w14:paraId="112571A5" w14:textId="77777777" w:rsidR="00E4795E" w:rsidRPr="00E4795E" w:rsidRDefault="00E4795E" w:rsidP="00E4795E">
      <w:pPr>
        <w:pStyle w:val="Web"/>
        <w:shd w:val="clear" w:color="auto" w:fill="FFFFFF"/>
        <w:spacing w:before="0" w:beforeAutospacing="0" w:after="0" w:afterAutospacing="0"/>
        <w:jc w:val="both"/>
        <w:rPr>
          <w:rFonts w:asciiTheme="minorHAnsi" w:eastAsiaTheme="minorHAnsi" w:hAnsiTheme="minorHAnsi"/>
          <w:color w:val="201F1E"/>
          <w:sz w:val="21"/>
          <w:szCs w:val="21"/>
        </w:rPr>
      </w:pPr>
      <w:r w:rsidRPr="00E4795E">
        <w:rPr>
          <w:rFonts w:asciiTheme="minorHAnsi" w:eastAsiaTheme="minorHAnsi" w:hAnsiTheme="minorHAnsi" w:hint="eastAsia"/>
          <w:color w:val="201F1E"/>
          <w:sz w:val="21"/>
          <w:szCs w:val="21"/>
        </w:rPr>
        <w:t>報告</w:t>
      </w:r>
      <w:r w:rsidRPr="00E4795E">
        <w:rPr>
          <w:rFonts w:asciiTheme="minorHAnsi" w:eastAsiaTheme="minorHAnsi" w:hAnsiTheme="minorHAnsi" w:hint="eastAsia"/>
          <w:color w:val="201F1E"/>
          <w:sz w:val="21"/>
          <w:szCs w:val="21"/>
          <w:bdr w:val="none" w:sz="0" w:space="0" w:color="auto" w:frame="1"/>
        </w:rPr>
        <w:t>2</w:t>
      </w:r>
      <w:r w:rsidRPr="00E4795E">
        <w:rPr>
          <w:rFonts w:asciiTheme="minorHAnsi" w:eastAsiaTheme="minorHAnsi" w:hAnsiTheme="minorHAnsi" w:hint="eastAsia"/>
          <w:color w:val="201F1E"/>
          <w:sz w:val="21"/>
          <w:szCs w:val="21"/>
        </w:rPr>
        <w:t>：新型コロナウィルスによるイベント等の変更について、</w:t>
      </w:r>
    </w:p>
    <w:p w14:paraId="62503C4D" w14:textId="744375E2" w:rsidR="00E4795E" w:rsidRPr="00E4795E" w:rsidRDefault="00E4795E" w:rsidP="00E4795E">
      <w:pPr>
        <w:pStyle w:val="Web"/>
        <w:shd w:val="clear" w:color="auto" w:fill="FFFFFF"/>
        <w:spacing w:before="0" w:beforeAutospacing="0" w:after="0" w:afterAutospacing="0"/>
        <w:jc w:val="both"/>
        <w:rPr>
          <w:rFonts w:asciiTheme="minorHAnsi" w:eastAsiaTheme="minorHAnsi" w:hAnsiTheme="minorHAnsi"/>
          <w:color w:val="201F1E"/>
          <w:sz w:val="21"/>
          <w:szCs w:val="21"/>
        </w:rPr>
      </w:pPr>
      <w:r w:rsidRPr="00E4795E">
        <w:rPr>
          <w:rFonts w:asciiTheme="minorHAnsi" w:eastAsiaTheme="minorHAnsi" w:hAnsiTheme="minorHAnsi" w:hint="eastAsia"/>
          <w:color w:val="201F1E"/>
          <w:sz w:val="21"/>
          <w:szCs w:val="21"/>
        </w:rPr>
        <w:t>2月29日以降のイベントについて、新型コロナの影響で中止もしくは延期になったことが報告された。</w:t>
      </w:r>
    </w:p>
    <w:p w14:paraId="073DF6B6" w14:textId="77777777" w:rsidR="00E4795E" w:rsidRPr="00E4795E" w:rsidRDefault="00E4795E" w:rsidP="00E4795E">
      <w:pPr>
        <w:pStyle w:val="Web"/>
        <w:shd w:val="clear" w:color="auto" w:fill="FFFFFF"/>
        <w:spacing w:before="0" w:beforeAutospacing="0" w:after="0" w:afterAutospacing="0"/>
        <w:jc w:val="both"/>
        <w:rPr>
          <w:rFonts w:asciiTheme="minorHAnsi" w:eastAsiaTheme="minorHAnsi" w:hAnsiTheme="minorHAnsi"/>
          <w:color w:val="201F1E"/>
          <w:sz w:val="21"/>
          <w:szCs w:val="21"/>
        </w:rPr>
      </w:pPr>
      <w:r w:rsidRPr="00E4795E">
        <w:rPr>
          <w:rFonts w:asciiTheme="minorHAnsi" w:eastAsiaTheme="minorHAnsi" w:hAnsiTheme="minorHAnsi" w:hint="eastAsia"/>
          <w:color w:val="201F1E"/>
          <w:sz w:val="21"/>
          <w:szCs w:val="21"/>
          <w:bdr w:val="none" w:sz="0" w:space="0" w:color="auto" w:frame="1"/>
        </w:rPr>
        <w:t> </w:t>
      </w:r>
    </w:p>
    <w:p w14:paraId="6F2E5D0F" w14:textId="77777777" w:rsidR="00E4795E" w:rsidRPr="00E4795E" w:rsidRDefault="00E4795E" w:rsidP="00E4795E">
      <w:pPr>
        <w:pStyle w:val="Web"/>
        <w:shd w:val="clear" w:color="auto" w:fill="FFFFFF"/>
        <w:spacing w:before="0" w:beforeAutospacing="0" w:after="0" w:afterAutospacing="0"/>
        <w:jc w:val="both"/>
        <w:rPr>
          <w:rFonts w:asciiTheme="minorHAnsi" w:eastAsiaTheme="minorHAnsi" w:hAnsiTheme="minorHAnsi"/>
          <w:color w:val="201F1E"/>
          <w:sz w:val="21"/>
          <w:szCs w:val="21"/>
        </w:rPr>
      </w:pPr>
      <w:r w:rsidRPr="00E4795E">
        <w:rPr>
          <w:rFonts w:asciiTheme="minorHAnsi" w:eastAsiaTheme="minorHAnsi" w:hAnsiTheme="minorHAnsi" w:hint="eastAsia"/>
          <w:color w:val="201F1E"/>
          <w:sz w:val="21"/>
          <w:szCs w:val="21"/>
        </w:rPr>
        <w:t>報告３：第</w:t>
      </w:r>
      <w:r w:rsidRPr="00E4795E">
        <w:rPr>
          <w:rFonts w:asciiTheme="minorHAnsi" w:eastAsiaTheme="minorHAnsi" w:hAnsiTheme="minorHAnsi" w:hint="eastAsia"/>
          <w:color w:val="201F1E"/>
          <w:sz w:val="21"/>
          <w:szCs w:val="21"/>
          <w:bdr w:val="none" w:sz="0" w:space="0" w:color="auto" w:frame="1"/>
        </w:rPr>
        <w:t>59</w:t>
      </w:r>
      <w:r w:rsidRPr="00E4795E">
        <w:rPr>
          <w:rFonts w:asciiTheme="minorHAnsi" w:eastAsiaTheme="minorHAnsi" w:hAnsiTheme="minorHAnsi" w:hint="eastAsia"/>
          <w:color w:val="201F1E"/>
          <w:sz w:val="21"/>
          <w:szCs w:val="21"/>
        </w:rPr>
        <w:t>期第１回定例理事会（</w:t>
      </w:r>
      <w:r w:rsidRPr="00E4795E">
        <w:rPr>
          <w:rFonts w:asciiTheme="minorHAnsi" w:eastAsiaTheme="minorHAnsi" w:hAnsiTheme="minorHAnsi" w:hint="eastAsia"/>
          <w:color w:val="201F1E"/>
          <w:sz w:val="21"/>
          <w:szCs w:val="21"/>
          <w:bdr w:val="none" w:sz="0" w:space="0" w:color="auto" w:frame="1"/>
        </w:rPr>
        <w:t>3/9</w:t>
      </w:r>
      <w:r w:rsidRPr="00E4795E">
        <w:rPr>
          <w:rFonts w:asciiTheme="minorHAnsi" w:eastAsiaTheme="minorHAnsi" w:hAnsiTheme="minorHAnsi" w:hint="eastAsia"/>
          <w:color w:val="201F1E"/>
          <w:sz w:val="21"/>
          <w:szCs w:val="21"/>
        </w:rPr>
        <w:t>開催）の概要について　（資料添付）</w:t>
      </w:r>
    </w:p>
    <w:p w14:paraId="50DB4B8C" w14:textId="0C468E67" w:rsidR="00E4795E" w:rsidRPr="00E4795E" w:rsidRDefault="00E4795E" w:rsidP="00E4795E">
      <w:pPr>
        <w:pStyle w:val="Web"/>
        <w:shd w:val="clear" w:color="auto" w:fill="FFFFFF"/>
        <w:spacing w:before="0" w:beforeAutospacing="0" w:after="0" w:afterAutospacing="0"/>
        <w:jc w:val="both"/>
        <w:rPr>
          <w:rFonts w:asciiTheme="minorHAnsi" w:eastAsiaTheme="minorHAnsi" w:hAnsiTheme="minorHAnsi"/>
          <w:color w:val="201F1E"/>
          <w:sz w:val="21"/>
          <w:szCs w:val="21"/>
        </w:rPr>
      </w:pPr>
      <w:r w:rsidRPr="00E4795E">
        <w:rPr>
          <w:rFonts w:asciiTheme="minorHAnsi" w:eastAsiaTheme="minorHAnsi" w:hAnsiTheme="minorHAnsi" w:hint="eastAsia"/>
          <w:color w:val="201F1E"/>
          <w:sz w:val="21"/>
          <w:szCs w:val="21"/>
        </w:rPr>
        <w:t>以下の件について、報告があった。</w:t>
      </w:r>
    </w:p>
    <w:p w14:paraId="60B50A73" w14:textId="5B0E5B8E" w:rsidR="00E4795E" w:rsidRPr="00E4795E" w:rsidRDefault="00E4795E" w:rsidP="00E4795E">
      <w:pPr>
        <w:pStyle w:val="Web"/>
        <w:shd w:val="clear" w:color="auto" w:fill="FFFFFF"/>
        <w:spacing w:before="0" w:beforeAutospacing="0" w:after="0" w:afterAutospacing="0"/>
        <w:ind w:firstLineChars="100" w:firstLine="210"/>
        <w:jc w:val="both"/>
        <w:rPr>
          <w:rFonts w:asciiTheme="minorHAnsi" w:eastAsiaTheme="minorHAnsi" w:hAnsiTheme="minorHAnsi"/>
          <w:color w:val="201F1E"/>
          <w:sz w:val="21"/>
          <w:szCs w:val="21"/>
        </w:rPr>
      </w:pPr>
      <w:r w:rsidRPr="00E4795E">
        <w:rPr>
          <w:rFonts w:asciiTheme="minorHAnsi" w:eastAsiaTheme="minorHAnsi" w:hAnsiTheme="minorHAnsi" w:hint="eastAsia"/>
          <w:color w:val="201F1E"/>
          <w:sz w:val="21"/>
          <w:szCs w:val="21"/>
        </w:rPr>
        <w:t>１）副会長と常任理事の選定，本部委員会＆会議委員の選任が行われました．</w:t>
      </w:r>
    </w:p>
    <w:p w14:paraId="1C5EBD50" w14:textId="326EB4C1" w:rsidR="00E4795E" w:rsidRPr="00E4795E" w:rsidRDefault="00E4795E" w:rsidP="00E4795E">
      <w:pPr>
        <w:pStyle w:val="Web"/>
        <w:shd w:val="clear" w:color="auto" w:fill="FFFFFF"/>
        <w:spacing w:before="0" w:beforeAutospacing="0" w:after="0" w:afterAutospacing="0"/>
        <w:ind w:firstLineChars="100" w:firstLine="210"/>
        <w:jc w:val="both"/>
        <w:rPr>
          <w:rFonts w:asciiTheme="minorHAnsi" w:eastAsiaTheme="minorHAnsi" w:hAnsiTheme="minorHAnsi"/>
          <w:color w:val="201F1E"/>
          <w:sz w:val="21"/>
          <w:szCs w:val="21"/>
        </w:rPr>
      </w:pPr>
      <w:r w:rsidRPr="00E4795E">
        <w:rPr>
          <w:rFonts w:asciiTheme="minorHAnsi" w:eastAsiaTheme="minorHAnsi" w:hAnsiTheme="minorHAnsi" w:hint="eastAsia"/>
          <w:color w:val="201F1E"/>
          <w:sz w:val="21"/>
          <w:szCs w:val="21"/>
        </w:rPr>
        <w:t>２）</w:t>
      </w:r>
      <w:r w:rsidRPr="00E4795E">
        <w:rPr>
          <w:rFonts w:asciiTheme="minorHAnsi" w:eastAsiaTheme="minorHAnsi" w:hAnsiTheme="minorHAnsi" w:hint="eastAsia"/>
          <w:color w:val="201F1E"/>
          <w:sz w:val="21"/>
          <w:szCs w:val="21"/>
          <w:bdr w:val="none" w:sz="0" w:space="0" w:color="auto" w:frame="1"/>
        </w:rPr>
        <w:t>2022</w:t>
      </w:r>
      <w:r w:rsidRPr="00E4795E">
        <w:rPr>
          <w:rFonts w:asciiTheme="minorHAnsi" w:eastAsiaTheme="minorHAnsi" w:hAnsiTheme="minorHAnsi" w:hint="eastAsia"/>
          <w:color w:val="201F1E"/>
          <w:sz w:val="21"/>
          <w:szCs w:val="21"/>
        </w:rPr>
        <w:t xml:space="preserve">年秋季学術講演会　東北大学 川内キャンパス　にて　</w:t>
      </w:r>
      <w:r w:rsidRPr="00E4795E">
        <w:rPr>
          <w:rFonts w:asciiTheme="minorHAnsi" w:eastAsiaTheme="minorHAnsi" w:hAnsiTheme="minorHAnsi" w:hint="eastAsia"/>
          <w:color w:val="201F1E"/>
          <w:sz w:val="21"/>
          <w:szCs w:val="21"/>
          <w:bdr w:val="none" w:sz="0" w:space="0" w:color="auto" w:frame="1"/>
        </w:rPr>
        <w:t>2022</w:t>
      </w:r>
      <w:r w:rsidRPr="00E4795E">
        <w:rPr>
          <w:rFonts w:asciiTheme="minorHAnsi" w:eastAsiaTheme="minorHAnsi" w:hAnsiTheme="minorHAnsi" w:hint="eastAsia"/>
          <w:color w:val="201F1E"/>
          <w:sz w:val="21"/>
          <w:szCs w:val="21"/>
        </w:rPr>
        <w:t>年</w:t>
      </w:r>
      <w:r w:rsidRPr="00E4795E">
        <w:rPr>
          <w:rFonts w:asciiTheme="minorHAnsi" w:eastAsiaTheme="minorHAnsi" w:hAnsiTheme="minorHAnsi" w:hint="eastAsia"/>
          <w:color w:val="201F1E"/>
          <w:sz w:val="21"/>
          <w:szCs w:val="21"/>
          <w:bdr w:val="none" w:sz="0" w:space="0" w:color="auto" w:frame="1"/>
        </w:rPr>
        <w:t>9</w:t>
      </w:r>
      <w:r w:rsidRPr="00E4795E">
        <w:rPr>
          <w:rFonts w:asciiTheme="minorHAnsi" w:eastAsiaTheme="minorHAnsi" w:hAnsiTheme="minorHAnsi" w:hint="eastAsia"/>
          <w:color w:val="201F1E"/>
          <w:sz w:val="21"/>
          <w:szCs w:val="21"/>
        </w:rPr>
        <w:t>月</w:t>
      </w:r>
      <w:r w:rsidRPr="00E4795E">
        <w:rPr>
          <w:rFonts w:asciiTheme="minorHAnsi" w:eastAsiaTheme="minorHAnsi" w:hAnsiTheme="minorHAnsi" w:hint="eastAsia"/>
          <w:color w:val="201F1E"/>
          <w:sz w:val="21"/>
          <w:szCs w:val="21"/>
          <w:bdr w:val="none" w:sz="0" w:space="0" w:color="auto" w:frame="1"/>
        </w:rPr>
        <w:t>20</w:t>
      </w:r>
      <w:r w:rsidRPr="00E4795E">
        <w:rPr>
          <w:rFonts w:asciiTheme="minorHAnsi" w:eastAsiaTheme="minorHAnsi" w:hAnsiTheme="minorHAnsi" w:hint="eastAsia"/>
          <w:color w:val="201F1E"/>
          <w:sz w:val="21"/>
          <w:szCs w:val="21"/>
        </w:rPr>
        <w:t>日</w:t>
      </w:r>
      <w:r w:rsidRPr="00E4795E">
        <w:rPr>
          <w:rFonts w:asciiTheme="minorHAnsi" w:eastAsiaTheme="minorHAnsi" w:hAnsiTheme="minorHAnsi" w:hint="eastAsia"/>
          <w:color w:val="201F1E"/>
          <w:sz w:val="21"/>
          <w:szCs w:val="21"/>
          <w:bdr w:val="none" w:sz="0" w:space="0" w:color="auto" w:frame="1"/>
        </w:rPr>
        <w:t>-2</w:t>
      </w:r>
      <w:r w:rsidR="00EA28A3">
        <w:rPr>
          <w:rFonts w:asciiTheme="minorHAnsi" w:eastAsiaTheme="minorHAnsi" w:hAnsiTheme="minorHAnsi" w:hint="eastAsia"/>
          <w:color w:val="201F1E"/>
          <w:sz w:val="21"/>
          <w:szCs w:val="21"/>
          <w:bdr w:val="none" w:sz="0" w:space="0" w:color="auto" w:frame="1"/>
        </w:rPr>
        <w:t>3</w:t>
      </w:r>
      <w:r w:rsidRPr="00E4795E">
        <w:rPr>
          <w:rFonts w:asciiTheme="minorHAnsi" w:eastAsiaTheme="minorHAnsi" w:hAnsiTheme="minorHAnsi" w:hint="eastAsia"/>
          <w:color w:val="201F1E"/>
          <w:sz w:val="21"/>
          <w:szCs w:val="21"/>
        </w:rPr>
        <w:t>日で開催されることが承認されています．</w:t>
      </w:r>
    </w:p>
    <w:p w14:paraId="7991703D" w14:textId="77777777" w:rsidR="00E4795E" w:rsidRPr="00E4795E" w:rsidRDefault="00E4795E" w:rsidP="00E4795E">
      <w:pPr>
        <w:pStyle w:val="Web"/>
        <w:shd w:val="clear" w:color="auto" w:fill="FFFFFF"/>
        <w:spacing w:before="0" w:beforeAutospacing="0" w:after="0" w:afterAutospacing="0"/>
        <w:ind w:firstLineChars="100" w:firstLine="210"/>
        <w:jc w:val="both"/>
        <w:rPr>
          <w:rFonts w:asciiTheme="minorHAnsi" w:eastAsiaTheme="minorHAnsi" w:hAnsiTheme="minorHAnsi"/>
          <w:color w:val="201F1E"/>
          <w:sz w:val="21"/>
          <w:szCs w:val="21"/>
        </w:rPr>
      </w:pPr>
      <w:r w:rsidRPr="00E4795E">
        <w:rPr>
          <w:rFonts w:asciiTheme="minorHAnsi" w:eastAsiaTheme="minorHAnsi" w:hAnsiTheme="minorHAnsi" w:hint="eastAsia"/>
          <w:color w:val="201F1E"/>
          <w:sz w:val="21"/>
          <w:szCs w:val="21"/>
        </w:rPr>
        <w:t>３）一般会員数および賛助会員数の減少傾向が止まっておりません．</w:t>
      </w:r>
    </w:p>
    <w:p w14:paraId="5B8BCD9E" w14:textId="77777777" w:rsidR="00E4795E" w:rsidRPr="00E4795E" w:rsidRDefault="00E4795E" w:rsidP="00E4795E">
      <w:pPr>
        <w:pStyle w:val="Web"/>
        <w:shd w:val="clear" w:color="auto" w:fill="FFFFFF"/>
        <w:spacing w:before="0" w:beforeAutospacing="0" w:after="0" w:afterAutospacing="0"/>
        <w:jc w:val="both"/>
        <w:rPr>
          <w:rFonts w:asciiTheme="minorHAnsi" w:eastAsiaTheme="minorHAnsi" w:hAnsiTheme="minorHAnsi"/>
          <w:color w:val="201F1E"/>
          <w:sz w:val="21"/>
          <w:szCs w:val="21"/>
        </w:rPr>
      </w:pPr>
      <w:r w:rsidRPr="00E4795E">
        <w:rPr>
          <w:rFonts w:asciiTheme="minorHAnsi" w:eastAsiaTheme="minorHAnsi" w:hAnsiTheme="minorHAnsi" w:hint="eastAsia"/>
          <w:color w:val="201F1E"/>
          <w:sz w:val="21"/>
          <w:szCs w:val="21"/>
          <w:bdr w:val="none" w:sz="0" w:space="0" w:color="auto" w:frame="1"/>
        </w:rPr>
        <w:t> </w:t>
      </w:r>
    </w:p>
    <w:p w14:paraId="1D5C112C" w14:textId="77777777" w:rsidR="00E4795E" w:rsidRPr="00E4795E" w:rsidRDefault="00E4795E" w:rsidP="00E4795E">
      <w:pPr>
        <w:pStyle w:val="Web"/>
        <w:shd w:val="clear" w:color="auto" w:fill="FFFFFF"/>
        <w:spacing w:before="0" w:beforeAutospacing="0" w:after="0" w:afterAutospacing="0"/>
        <w:jc w:val="both"/>
        <w:rPr>
          <w:rFonts w:asciiTheme="minorHAnsi" w:eastAsiaTheme="minorHAnsi" w:hAnsiTheme="minorHAnsi"/>
          <w:color w:val="201F1E"/>
          <w:sz w:val="21"/>
          <w:szCs w:val="21"/>
        </w:rPr>
      </w:pPr>
      <w:r w:rsidRPr="00E4795E">
        <w:rPr>
          <w:rFonts w:asciiTheme="minorHAnsi" w:eastAsiaTheme="minorHAnsi" w:hAnsiTheme="minorHAnsi" w:hint="eastAsia"/>
          <w:color w:val="201F1E"/>
          <w:sz w:val="21"/>
          <w:szCs w:val="21"/>
        </w:rPr>
        <w:t>報告４：応用物理学会支部情報交換会の概要について</w:t>
      </w:r>
    </w:p>
    <w:p w14:paraId="7D8E11C5" w14:textId="3E64F274" w:rsidR="00E4795E" w:rsidRPr="00E4795E" w:rsidRDefault="00E4795E">
      <w:pPr>
        <w:rPr>
          <w:rFonts w:eastAsiaTheme="minorHAnsi"/>
        </w:rPr>
      </w:pPr>
      <w:r w:rsidRPr="00E4795E">
        <w:rPr>
          <w:rFonts w:eastAsiaTheme="minorHAnsi" w:hint="eastAsia"/>
        </w:rPr>
        <w:t>新型コロナへの対応方針について、報告があった。</w:t>
      </w:r>
    </w:p>
    <w:p w14:paraId="028B8EFE" w14:textId="20C94951" w:rsidR="00E4795E" w:rsidRDefault="00E4795E">
      <w:pPr>
        <w:rPr>
          <w:rFonts w:eastAsiaTheme="minorHAnsi"/>
        </w:rPr>
      </w:pPr>
    </w:p>
    <w:p w14:paraId="650E7C45" w14:textId="291DF979" w:rsidR="00E4795E" w:rsidRPr="00E4795E" w:rsidRDefault="00E4795E">
      <w:pPr>
        <w:rPr>
          <w:rFonts w:asciiTheme="majorHAnsi" w:eastAsiaTheme="majorHAnsi" w:hAnsiTheme="majorHAnsi"/>
        </w:rPr>
      </w:pPr>
      <w:r w:rsidRPr="00E4795E">
        <w:rPr>
          <w:rFonts w:asciiTheme="majorHAnsi" w:eastAsiaTheme="majorHAnsi" w:hAnsiTheme="majorHAnsi" w:hint="eastAsia"/>
        </w:rPr>
        <w:t>議題</w:t>
      </w:r>
    </w:p>
    <w:p w14:paraId="35B43D54" w14:textId="77777777" w:rsidR="00E4795E" w:rsidRPr="00E4795E" w:rsidRDefault="00E4795E">
      <w:pPr>
        <w:rPr>
          <w:rFonts w:eastAsiaTheme="minorHAnsi"/>
        </w:rPr>
      </w:pPr>
      <w:r w:rsidRPr="00E4795E">
        <w:rPr>
          <w:rFonts w:eastAsiaTheme="minorHAnsi" w:hint="eastAsia"/>
        </w:rPr>
        <w:t>議題1：</w:t>
      </w:r>
      <w:r w:rsidRPr="00E4795E">
        <w:rPr>
          <w:rFonts w:eastAsiaTheme="minorHAnsi"/>
        </w:rPr>
        <w:t>2019年度の決算</w:t>
      </w:r>
      <w:r w:rsidRPr="00E4795E">
        <w:rPr>
          <w:rFonts w:eastAsiaTheme="minorHAnsi" w:hint="eastAsia"/>
        </w:rPr>
        <w:t>について</w:t>
      </w:r>
    </w:p>
    <w:p w14:paraId="767FA102" w14:textId="7CCD43CC" w:rsidR="00E4795E" w:rsidRDefault="00E4795E">
      <w:pPr>
        <w:rPr>
          <w:rFonts w:eastAsiaTheme="minorHAnsi"/>
        </w:rPr>
      </w:pPr>
      <w:r>
        <w:rPr>
          <w:rFonts w:eastAsiaTheme="minorHAnsi" w:hint="eastAsia"/>
        </w:rPr>
        <w:t>2019年度の決算について承認された。</w:t>
      </w:r>
    </w:p>
    <w:p w14:paraId="731FF102" w14:textId="77777777" w:rsidR="00E4795E" w:rsidRPr="00E4795E" w:rsidRDefault="00E4795E">
      <w:pPr>
        <w:rPr>
          <w:rFonts w:eastAsiaTheme="minorHAnsi"/>
        </w:rPr>
      </w:pPr>
    </w:p>
    <w:p w14:paraId="73B3EC5D" w14:textId="19C42237" w:rsidR="00E4795E" w:rsidRPr="00E4795E" w:rsidRDefault="00E4795E">
      <w:pPr>
        <w:rPr>
          <w:rFonts w:eastAsiaTheme="minorHAnsi"/>
        </w:rPr>
      </w:pPr>
      <w:r w:rsidRPr="00E4795E">
        <w:rPr>
          <w:rFonts w:eastAsiaTheme="minorHAnsi" w:hint="eastAsia"/>
        </w:rPr>
        <w:t>議題2：2020年度の予算について</w:t>
      </w:r>
    </w:p>
    <w:p w14:paraId="315B3B2D" w14:textId="4DD624E4" w:rsidR="00E4795E" w:rsidRDefault="00D42D07">
      <w:pPr>
        <w:rPr>
          <w:rFonts w:eastAsiaTheme="minorHAnsi"/>
        </w:rPr>
      </w:pPr>
      <w:r>
        <w:rPr>
          <w:rFonts w:eastAsiaTheme="minorHAnsi" w:hint="eastAsia"/>
        </w:rPr>
        <w:t>2020年度の予算について承認された。</w:t>
      </w:r>
    </w:p>
    <w:p w14:paraId="2B520D0E" w14:textId="05CB9DD8" w:rsidR="00D42D07" w:rsidRDefault="00D42D07">
      <w:pPr>
        <w:rPr>
          <w:rFonts w:eastAsiaTheme="minorHAnsi"/>
        </w:rPr>
      </w:pPr>
    </w:p>
    <w:p w14:paraId="6F730D15" w14:textId="605EF756" w:rsidR="00D42D07" w:rsidRDefault="00D42D07">
      <w:pPr>
        <w:rPr>
          <w:rFonts w:eastAsiaTheme="minorHAnsi"/>
        </w:rPr>
      </w:pPr>
      <w:r>
        <w:rPr>
          <w:rFonts w:eastAsiaTheme="minorHAnsi" w:hint="eastAsia"/>
        </w:rPr>
        <w:t>議題3：支部ホームページリニューアルについて</w:t>
      </w:r>
    </w:p>
    <w:p w14:paraId="65190686" w14:textId="194CF5F7" w:rsidR="00D42D07" w:rsidRDefault="00D42D07">
      <w:pPr>
        <w:rPr>
          <w:rFonts w:eastAsiaTheme="minorHAnsi"/>
        </w:rPr>
      </w:pPr>
      <w:r>
        <w:rPr>
          <w:rFonts w:eastAsiaTheme="minorHAnsi" w:hint="eastAsia"/>
        </w:rPr>
        <w:t>新型コロナの影響で支部予算の支出に余剰が出ることが予想されることと、オンラインでの活動が今後活発になることが予想されることから、支部役員から支部ホームページのリニューアルについて提案が出され、承認された。</w:t>
      </w:r>
    </w:p>
    <w:p w14:paraId="552911E3" w14:textId="77777777" w:rsidR="00D42D07" w:rsidRPr="00D42D07" w:rsidRDefault="00D42D07">
      <w:pPr>
        <w:rPr>
          <w:rFonts w:eastAsiaTheme="minorHAnsi"/>
        </w:rPr>
      </w:pPr>
    </w:p>
    <w:p w14:paraId="647CEE26" w14:textId="693238E1" w:rsidR="006D5E5D" w:rsidRPr="00E4795E" w:rsidRDefault="00E4795E">
      <w:pPr>
        <w:rPr>
          <w:rFonts w:eastAsiaTheme="minorHAnsi"/>
        </w:rPr>
      </w:pPr>
      <w:r w:rsidRPr="00E4795E">
        <w:rPr>
          <w:rFonts w:eastAsiaTheme="minorHAnsi" w:hint="eastAsia"/>
        </w:rPr>
        <w:t>議題</w:t>
      </w:r>
      <w:r w:rsidR="00F401F6">
        <w:rPr>
          <w:rFonts w:eastAsiaTheme="minorHAnsi" w:hint="eastAsia"/>
        </w:rPr>
        <w:t>４</w:t>
      </w:r>
      <w:r w:rsidRPr="00E4795E">
        <w:rPr>
          <w:rFonts w:eastAsiaTheme="minorHAnsi" w:hint="eastAsia"/>
        </w:rPr>
        <w:t>：支部貢献賞</w:t>
      </w:r>
    </w:p>
    <w:p w14:paraId="7B02348A" w14:textId="2E6E553C" w:rsidR="00E4795E" w:rsidRPr="00E4795E" w:rsidRDefault="00D42D07">
      <w:pPr>
        <w:rPr>
          <w:rFonts w:eastAsiaTheme="minorHAnsi"/>
        </w:rPr>
      </w:pPr>
      <w:r>
        <w:rPr>
          <w:rFonts w:eastAsiaTheme="minorHAnsi" w:hint="eastAsia"/>
        </w:rPr>
        <w:t>２名の応募がなされ、支部貢献賞選考委員の審査により</w:t>
      </w:r>
      <w:r w:rsidRPr="00D42D07">
        <w:rPr>
          <w:rFonts w:eastAsiaTheme="minorHAnsi" w:hint="eastAsia"/>
        </w:rPr>
        <w:t>日亜化学工業株式会社</w:t>
      </w:r>
      <w:r w:rsidRPr="00D42D07">
        <w:rPr>
          <w:rFonts w:eastAsiaTheme="minorHAnsi"/>
        </w:rPr>
        <w:t xml:space="preserve"> 長濱慎一</w:t>
      </w:r>
      <w:r>
        <w:rPr>
          <w:rFonts w:eastAsiaTheme="minorHAnsi" w:hint="eastAsia"/>
        </w:rPr>
        <w:t>氏</w:t>
      </w:r>
      <w:r>
        <w:rPr>
          <w:rFonts w:eastAsiaTheme="minorHAnsi" w:hint="eastAsia"/>
        </w:rPr>
        <w:lastRenderedPageBreak/>
        <w:t>を選考され、役員会のメール会議で第１５回支部貢献賞として承認された。</w:t>
      </w:r>
    </w:p>
    <w:sectPr w:rsidR="00E4795E" w:rsidRPr="00E479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5FAD5" w14:textId="77777777" w:rsidR="002B152A" w:rsidRDefault="002B152A" w:rsidP="00634CD1">
      <w:r>
        <w:separator/>
      </w:r>
    </w:p>
  </w:endnote>
  <w:endnote w:type="continuationSeparator" w:id="0">
    <w:p w14:paraId="135C3872" w14:textId="77777777" w:rsidR="002B152A" w:rsidRDefault="002B152A" w:rsidP="00634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CA279" w14:textId="77777777" w:rsidR="002B152A" w:rsidRDefault="002B152A" w:rsidP="00634CD1">
      <w:r>
        <w:separator/>
      </w:r>
    </w:p>
  </w:footnote>
  <w:footnote w:type="continuationSeparator" w:id="0">
    <w:p w14:paraId="5E267924" w14:textId="77777777" w:rsidR="002B152A" w:rsidRDefault="002B152A" w:rsidP="00634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5E"/>
    <w:rsid w:val="0006221E"/>
    <w:rsid w:val="00197DB9"/>
    <w:rsid w:val="002B152A"/>
    <w:rsid w:val="002B6E32"/>
    <w:rsid w:val="00634CD1"/>
    <w:rsid w:val="006D5E5D"/>
    <w:rsid w:val="009A0DD6"/>
    <w:rsid w:val="00CE02C1"/>
    <w:rsid w:val="00D42D07"/>
    <w:rsid w:val="00E4795E"/>
    <w:rsid w:val="00EA28A3"/>
    <w:rsid w:val="00F40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B24D32"/>
  <w15:chartTrackingRefBased/>
  <w15:docId w15:val="{6829DA61-BD4D-41F7-8696-19139CCB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7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34CD1"/>
    <w:pPr>
      <w:tabs>
        <w:tab w:val="center" w:pos="4252"/>
        <w:tab w:val="right" w:pos="8504"/>
      </w:tabs>
      <w:snapToGrid w:val="0"/>
    </w:pPr>
  </w:style>
  <w:style w:type="character" w:customStyle="1" w:styleId="a4">
    <w:name w:val="ヘッダー (文字)"/>
    <w:basedOn w:val="a0"/>
    <w:link w:val="a3"/>
    <w:uiPriority w:val="99"/>
    <w:rsid w:val="00634CD1"/>
  </w:style>
  <w:style w:type="paragraph" w:styleId="a5">
    <w:name w:val="footer"/>
    <w:basedOn w:val="a"/>
    <w:link w:val="a6"/>
    <w:uiPriority w:val="99"/>
    <w:unhideWhenUsed/>
    <w:rsid w:val="00634CD1"/>
    <w:pPr>
      <w:tabs>
        <w:tab w:val="center" w:pos="4252"/>
        <w:tab w:val="right" w:pos="8504"/>
      </w:tabs>
      <w:snapToGrid w:val="0"/>
    </w:pPr>
  </w:style>
  <w:style w:type="character" w:customStyle="1" w:styleId="a6">
    <w:name w:val="フッター (文字)"/>
    <w:basedOn w:val="a0"/>
    <w:link w:val="a5"/>
    <w:uiPriority w:val="99"/>
    <w:rsid w:val="00634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69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栁谷　伸一郎</dc:creator>
  <cp:keywords/>
  <dc:description/>
  <cp:lastModifiedBy>栁谷　伸一郎</cp:lastModifiedBy>
  <cp:revision>8</cp:revision>
  <dcterms:created xsi:type="dcterms:W3CDTF">2020-06-18T12:23:00Z</dcterms:created>
  <dcterms:modified xsi:type="dcterms:W3CDTF">2021-03-17T01:32:00Z</dcterms:modified>
</cp:coreProperties>
</file>